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60A1" w:rsidRPr="008360A1" w:rsidRDefault="008360A1" w:rsidP="008360A1">
      <w:pPr>
        <w:jc w:val="center"/>
        <w:rPr>
          <w:rFonts w:ascii="Times New Roman" w:hAnsi="Times New Roman" w:cs="Times New Roman"/>
          <w:b/>
          <w:color w:val="FF0000"/>
          <w:sz w:val="28"/>
        </w:rPr>
      </w:pPr>
      <w:bookmarkStart w:id="0" w:name="_GoBack"/>
      <w:r w:rsidRPr="008360A1">
        <w:rPr>
          <w:rFonts w:ascii="Times New Roman" w:hAnsi="Times New Roman" w:cs="Times New Roman"/>
          <w:b/>
          <w:color w:val="FF0000"/>
          <w:sz w:val="28"/>
        </w:rPr>
        <w:t>Причины и условия возникновения и распространения терроризма</w:t>
      </w:r>
      <w:bookmarkEnd w:id="0"/>
      <w:r w:rsidRPr="008360A1">
        <w:rPr>
          <w:rFonts w:ascii="Times New Roman" w:hAnsi="Times New Roman" w:cs="Times New Roman"/>
          <w:b/>
          <w:color w:val="FF0000"/>
          <w:sz w:val="28"/>
        </w:rPr>
        <w:t>.</w:t>
      </w:r>
    </w:p>
    <w:p w:rsidR="008360A1" w:rsidRPr="008360A1" w:rsidRDefault="008360A1" w:rsidP="008360A1">
      <w:pPr>
        <w:jc w:val="center"/>
        <w:rPr>
          <w:rFonts w:ascii="Times New Roman" w:hAnsi="Times New Roman" w:cs="Times New Roman"/>
          <w:b/>
          <w:color w:val="FF0000"/>
          <w:sz w:val="28"/>
        </w:rPr>
      </w:pPr>
    </w:p>
    <w:p w:rsidR="008360A1" w:rsidRPr="008360A1" w:rsidRDefault="008360A1" w:rsidP="008360A1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</w:t>
      </w:r>
      <w:r w:rsidRPr="008360A1">
        <w:rPr>
          <w:rFonts w:ascii="Times New Roman" w:hAnsi="Times New Roman" w:cs="Times New Roman"/>
          <w:sz w:val="28"/>
        </w:rPr>
        <w:t>Важное место при оценке терроризма как угрозы национальной безопасности России занимает определение причин и условий его возникновения и распространения, выяснение их характера, масштаба, продолжительности действия. Исследование и систематизация причин терроризма - это необходимая предпосылка предупреждения возникновения и распространения самого терроризма как деструктивного социального явления. Подобно другим явлениям аналогичного характера, терроризм связан с существованием широкого комплекса причин, т.е. факторов, которые обусловливают само его воспроизводство.</w:t>
      </w:r>
    </w:p>
    <w:p w:rsidR="008360A1" w:rsidRPr="008360A1" w:rsidRDefault="008360A1" w:rsidP="008360A1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</w:t>
      </w:r>
      <w:r w:rsidRPr="008360A1">
        <w:rPr>
          <w:rFonts w:ascii="Times New Roman" w:hAnsi="Times New Roman" w:cs="Times New Roman"/>
          <w:sz w:val="28"/>
        </w:rPr>
        <w:t>В современных условиях факторы, обусловливающие терроризм, лежат в плоскости всех основных сфер общественной жизни, что соответственно предъявляет требования к осуществлению системного, комплексного и широкого предупреждения террористических угроз. Исходное теоретико-методологическое и организационное значение для построения соответствующего механизма профилактического воздействия на причины терроризма имеет, в первую очередь, определение истоков данного явления, к которым обоснованно относят возникающие на разных этапах развития человечества общественные противоречия разного плана. Различные социальные противоречия - в том числе идеологические, межэтнические, межрелигиозные и иные - порождают многочисленные социальные конфликты на глобальном, региональном и национальном уровне. Проходя острый период развития, указанные конфликты порождают широкий спектр факторов, обусловливающих терроризм.</w:t>
      </w:r>
    </w:p>
    <w:p w:rsidR="008360A1" w:rsidRPr="008360A1" w:rsidRDefault="008360A1" w:rsidP="008360A1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</w:t>
      </w:r>
      <w:r w:rsidRPr="008360A1">
        <w:rPr>
          <w:rFonts w:ascii="Times New Roman" w:hAnsi="Times New Roman" w:cs="Times New Roman"/>
          <w:sz w:val="28"/>
        </w:rPr>
        <w:t>В Концепции противодействия терроризму в Российской Федерации содержится общеметодологический подход к определению предпосылок данной угрозы и указаны современные и наиболее действенные его детерминанты6. Последние не только социальны по своему происхождению, но и историчны. В современной России они частично возникают как определенное продолжение давних социальных противоречий, свойственных советскому обществу, особенно на последней стадии его развития - в период перестройки. Эти причины во многом обусловили высокий уровень этнополитической и религиозно-политической напряженности в обществе в конце 80-х гг., в том числе распространение различных экстремистских проявлений на социальной, этнической, конфессиональной, региональной и др. основах. Вместе с тем новые условия существования России в период демократических реформ</w:t>
      </w:r>
    </w:p>
    <w:p w:rsidR="008360A1" w:rsidRPr="008360A1" w:rsidRDefault="008360A1" w:rsidP="008360A1">
      <w:pPr>
        <w:jc w:val="both"/>
        <w:rPr>
          <w:rFonts w:ascii="Times New Roman" w:hAnsi="Times New Roman" w:cs="Times New Roman"/>
          <w:sz w:val="28"/>
        </w:rPr>
      </w:pPr>
      <w:r w:rsidRPr="008360A1">
        <w:rPr>
          <w:rFonts w:ascii="Times New Roman" w:hAnsi="Times New Roman" w:cs="Times New Roman"/>
          <w:sz w:val="28"/>
        </w:rPr>
        <w:t xml:space="preserve"> </w:t>
      </w:r>
    </w:p>
    <w:p w:rsidR="008360A1" w:rsidRPr="008360A1" w:rsidRDefault="008360A1" w:rsidP="008360A1">
      <w:pPr>
        <w:jc w:val="both"/>
        <w:rPr>
          <w:rFonts w:ascii="Times New Roman" w:hAnsi="Times New Roman" w:cs="Times New Roman"/>
          <w:sz w:val="28"/>
        </w:rPr>
      </w:pPr>
      <w:r w:rsidRPr="008360A1">
        <w:rPr>
          <w:rFonts w:ascii="Times New Roman" w:hAnsi="Times New Roman" w:cs="Times New Roman"/>
          <w:sz w:val="28"/>
        </w:rPr>
        <w:lastRenderedPageBreak/>
        <w:t>привнесли и новых, в конце концов резко усилившихся по их терророгенному влиянию в стране противоречий и конфликтов. При этом внутренние факторы в общей системе детерминант терроризма в России, при всей высокой значимости внешних обстоятельств, имеют определяющее значение.</w:t>
      </w:r>
    </w:p>
    <w:p w:rsidR="008360A1" w:rsidRPr="008360A1" w:rsidRDefault="008360A1" w:rsidP="008360A1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</w:t>
      </w:r>
      <w:r w:rsidRPr="008360A1">
        <w:rPr>
          <w:rFonts w:ascii="Times New Roman" w:hAnsi="Times New Roman" w:cs="Times New Roman"/>
          <w:sz w:val="28"/>
        </w:rPr>
        <w:t>В систему внутренних факторов терроризма в России входит широкий круг различных по своей природе негативных процессов и явлений, многие из которых имеют устойчивый характер. По своему значению они делятся на причины терроризма и условия, благоприятствующие террористическим проявлениям. Важнейшее значение из общего круга внутренних причин принадлежит определенному комплексу социальных проблем, затрагивающих коренные интересы тех или иных социальных групп населения, но не нашедших своевременного удовлетворительного решения и характеризующихся в ряде случаев ростом негативных тенденций в их развитии (например, увеличение разрыва в доходах богатых и бедных слоев населения России, длительное сохранение неблагоприятной ситуации в вопросе социализации молодежи, сохранение и развитие крайне неблагоприятных социально-экономических ситуаций во многих депрессивных районах, в том числе с высоким уровнем экстремистской активности и преступности, и ряд других).</w:t>
      </w:r>
    </w:p>
    <w:p w:rsidR="008360A1" w:rsidRPr="008360A1" w:rsidRDefault="008360A1" w:rsidP="008360A1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</w:t>
      </w:r>
      <w:r w:rsidRPr="008360A1">
        <w:rPr>
          <w:rFonts w:ascii="Times New Roman" w:hAnsi="Times New Roman" w:cs="Times New Roman"/>
          <w:sz w:val="28"/>
        </w:rPr>
        <w:t>Особенности современного общественного развития страны сформировали также такой терророгенный фактор, как значительная внутриобщественная разобщенность, недоверие и нередко враждебность по религиозному, этническому, политическому и некоторым другим социально значимым признакам. Опасным проявлением данного фактора является сохранение или рост кастовости, клановости на семейно-родственной, этнической и бюрократической почве, ксенофобии, особенно на национальной, религиозной, региональной основе. На фоне отсутствия в стране общей национальной идеи, размывания многих позитивных общесоциальных, морально-нравственных ориентиров и с</w:t>
      </w:r>
      <w:r>
        <w:rPr>
          <w:rFonts w:ascii="Times New Roman" w:hAnsi="Times New Roman" w:cs="Times New Roman"/>
          <w:sz w:val="28"/>
        </w:rPr>
        <w:t xml:space="preserve">тандартов, а также нарастающего </w:t>
      </w:r>
      <w:r w:rsidRPr="008360A1">
        <w:rPr>
          <w:rFonts w:ascii="Times New Roman" w:hAnsi="Times New Roman" w:cs="Times New Roman"/>
          <w:sz w:val="28"/>
        </w:rPr>
        <w:t>замещения их идеями крайнего индивидуализма, агрессивности, социальной исключительности, культа силы, наживы и неуважения к закону, указанные процессы активно способствуют формированию в определенных группах населения противоправных, в том числе экстремистских, форм поведения.</w:t>
      </w:r>
    </w:p>
    <w:p w:rsidR="008360A1" w:rsidRPr="008360A1" w:rsidRDefault="008360A1" w:rsidP="008360A1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</w:t>
      </w:r>
      <w:r w:rsidRPr="008360A1">
        <w:rPr>
          <w:rFonts w:ascii="Times New Roman" w:hAnsi="Times New Roman" w:cs="Times New Roman"/>
          <w:sz w:val="28"/>
        </w:rPr>
        <w:t xml:space="preserve">В современных условиях велико терророгенное значение межэтнических противоречий, распространение национализма и сепаратизма. Данное явление, активизировавшееся в постсоветской России на волне так называемого национального возрождения во многих ее регионах, на основе разжигания определенными радикальными и экстремистскими силами действительных и мнимых исторических обид отдельных этносов и злоупотребления идеями исправления недостатков в национальной политике, </w:t>
      </w:r>
      <w:r w:rsidRPr="008360A1">
        <w:rPr>
          <w:rFonts w:ascii="Times New Roman" w:hAnsi="Times New Roman" w:cs="Times New Roman"/>
          <w:sz w:val="28"/>
        </w:rPr>
        <w:lastRenderedPageBreak/>
        <w:t>уже в 90-х годах создало серьезную угрозу дезинтеграции страны, привело к образованию нескольких долговременных очагов экстремистской, в ряде случаев террористической активности (в первую очередь на Северном Кавказе). В условиях ухудшения социально-экономической ситуации существуют предпосылки определенного роста этнонационализма и этносепаратизма и роста их значения как терророгенных факторов.</w:t>
      </w:r>
    </w:p>
    <w:p w:rsidR="008360A1" w:rsidRPr="008360A1" w:rsidRDefault="008360A1" w:rsidP="008360A1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</w:t>
      </w:r>
      <w:r w:rsidRPr="008360A1">
        <w:rPr>
          <w:rFonts w:ascii="Times New Roman" w:hAnsi="Times New Roman" w:cs="Times New Roman"/>
          <w:sz w:val="28"/>
        </w:rPr>
        <w:t>Тесно связан с вышеупомянутыми внутренними причинами терроризма другой фактор - религиозный радикализм, получивший в условиях России значительное распространение, особенно на основе течений исламского фундаментализма, а также ряда новых религий и псевдорелигиозных концепций (прежде всего апокалиптических, сатанинских и некоторых др.). Наибольшего внимания заслуживает распространение исламского воинствующего фундаментализма, ориентированное на ослабление позиций и вытеснение из районов его современного распространения традиционного «российского» ислама и замену его ваххабистской интерпретацией последнего. Содержание в системе ваххабистской идеологии ряда популистских лозунгов используется как основа для вовлечения в ряды экстремистов новых их приверженцев, особенно из молодежной среды</w:t>
      </w:r>
      <w:r>
        <w:rPr>
          <w:rFonts w:ascii="Times New Roman" w:hAnsi="Times New Roman" w:cs="Times New Roman"/>
          <w:sz w:val="28"/>
        </w:rPr>
        <w:t xml:space="preserve">. Известные и в других регионах </w:t>
      </w:r>
      <w:r w:rsidRPr="008360A1">
        <w:rPr>
          <w:rFonts w:ascii="Times New Roman" w:hAnsi="Times New Roman" w:cs="Times New Roman"/>
          <w:sz w:val="28"/>
        </w:rPr>
        <w:t>страны процессы усложнения и ухудшения социально-экономической обстановки являются одним из импульсов для возникновения деструктивных течений религиозно-экстремистского и террористического толка.</w:t>
      </w:r>
    </w:p>
    <w:p w:rsidR="008360A1" w:rsidRPr="008360A1" w:rsidRDefault="008360A1" w:rsidP="008360A1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</w:t>
      </w:r>
      <w:r w:rsidRPr="008360A1">
        <w:rPr>
          <w:rFonts w:ascii="Times New Roman" w:hAnsi="Times New Roman" w:cs="Times New Roman"/>
          <w:sz w:val="28"/>
        </w:rPr>
        <w:t>В ряде регионов фактором возникновения терроризма в России является существование практики нелегитимного противоборства отдельных общественных объединений, клановых национальных и бюрократических групп, этнических и религиозных формирований за доступ к власти в отдельных регионах, влияние в выборных государственных и муниципальных органах, за обладание и передел собственности. Эта практика, характерная преимущественно для общественно-политической жизни регионов, в которых существуют более или менее значительные по масштабам влияния институты традиционного общества и широкое нарушение установленных законом правил политической борьбы и общественной безопасности и порядка, в значительной степени чревата обращением противоборствующих сторон к различным крайним методам борьбы за их интересы, в том числе методам террористического характера. Примеры подобного рода достаточно многочисленны в Дагестане, Ингушетии, ряде других регионов.</w:t>
      </w:r>
    </w:p>
    <w:p w:rsidR="008360A1" w:rsidRPr="008360A1" w:rsidRDefault="008360A1" w:rsidP="008360A1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</w:t>
      </w:r>
      <w:r w:rsidRPr="008360A1">
        <w:rPr>
          <w:rFonts w:ascii="Times New Roman" w:hAnsi="Times New Roman" w:cs="Times New Roman"/>
          <w:sz w:val="28"/>
        </w:rPr>
        <w:t xml:space="preserve">Возрастающее значение, как одна из причин возникновения терроризма, имеет также криминализация российского общества. Она повлекла за собой включение в криминальные отношения значительной части населения страны и, соответственно, дальнейшее распространение правового нигилизма и </w:t>
      </w:r>
      <w:r w:rsidRPr="008360A1">
        <w:rPr>
          <w:rFonts w:ascii="Times New Roman" w:hAnsi="Times New Roman" w:cs="Times New Roman"/>
          <w:sz w:val="28"/>
        </w:rPr>
        <w:lastRenderedPageBreak/>
        <w:t>нарушения законности, установление широкого контроля преступных сообществ над различными областями социально-экономической и культурной жизни России, возникновение и рост притязаний организованной преступности на усиление своего влияния в обществе. Наличие указанных притязаний организованной преступности породило не только активное воздействие ее структур на ряд сторон общественной жизни (экономика и др.), но и осуществление преступными сообществами в целом ряде случаев роли организатора террористической деятельности.</w:t>
      </w:r>
    </w:p>
    <w:p w:rsidR="008360A1" w:rsidRPr="008360A1" w:rsidRDefault="008360A1" w:rsidP="008360A1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</w:t>
      </w:r>
      <w:r w:rsidRPr="008360A1">
        <w:rPr>
          <w:rFonts w:ascii="Times New Roman" w:hAnsi="Times New Roman" w:cs="Times New Roman"/>
          <w:sz w:val="28"/>
        </w:rPr>
        <w:t>Важное значение в установлении приоритетов в работе по предупреждению терроризма, в том числе в осуществлении информационно-пропагандистского антитеррористического воздействия на население, имеет определение характера и роли внешних причин в возникновении и распространении терроризма в России. В последние два десятилетия этот фактор оказывает хотя и неодинаковое в разные периоды, но всегда достаточно серьезное влияние на возникновение и существование террористических угроз для России. Сегодня в наиболее общем виде он связан с происходящей глобализацией.</w:t>
      </w:r>
    </w:p>
    <w:p w:rsidR="008360A1" w:rsidRPr="008360A1" w:rsidRDefault="008360A1" w:rsidP="008360A1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</w:t>
      </w:r>
      <w:r w:rsidRPr="008360A1">
        <w:rPr>
          <w:rFonts w:ascii="Times New Roman" w:hAnsi="Times New Roman" w:cs="Times New Roman"/>
          <w:sz w:val="28"/>
        </w:rPr>
        <w:t>Значительную роль в системе факторов формирования террористических угроз для России играет стремление ряда западных и ближневосточных государств к ослаблению Российской Федерации как великой державы, к реализации ряда других стратегических устремлений и навязыванию своих стандартов развития посредством инспирирования (порой через очень сложные механизмы) и поддержки как собственно террористических и иных экстремистских групп и движений в различных регионах страны (материально-технической их поддержки и т.п.), в первую очередь на территории Северного Кавказа, так и связанных с ними процессов роста национализма, религиозного радикализма и сепаратизма. Эта деятельность осуществляется в немалой мере посредством прямого и опосредованного использования спецслужб отдельных зарубежных государств, а также иных связанных с ними государственных учреждений и неправительственных организаций, в том числе экстремистского и террористического характера.</w:t>
      </w:r>
    </w:p>
    <w:p w:rsidR="008360A1" w:rsidRPr="008360A1" w:rsidRDefault="008360A1" w:rsidP="008360A1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</w:t>
      </w:r>
      <w:r w:rsidRPr="008360A1">
        <w:rPr>
          <w:rFonts w:ascii="Times New Roman" w:hAnsi="Times New Roman" w:cs="Times New Roman"/>
          <w:sz w:val="28"/>
        </w:rPr>
        <w:t xml:space="preserve">Играя важную, в основном скрытую, роль в инициировании и поддержке определенных террористических и экстремистских движений на территории России, некоторые иностранные государства на отдельных этапах постсоветского периода истории России осуществляют также их открытую политическую и информационную поддержку. Последняя, помимо серьезного морального и психологического значения для продолжения деятельности самих террористических структур на территории Российской Федерации, имеет очень большое значение по ее целям и последствиям для ослабления внешнеполитических позиций России, подрыва ее международного </w:t>
      </w:r>
      <w:r w:rsidRPr="008360A1">
        <w:rPr>
          <w:rFonts w:ascii="Times New Roman" w:hAnsi="Times New Roman" w:cs="Times New Roman"/>
          <w:sz w:val="28"/>
        </w:rPr>
        <w:lastRenderedPageBreak/>
        <w:t>авторитета, а также для дезориентации части населения России относительно характера деятельности террористических организаций в пределах России.</w:t>
      </w:r>
    </w:p>
    <w:p w:rsidR="008360A1" w:rsidRPr="008360A1" w:rsidRDefault="008360A1" w:rsidP="008360A1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</w:t>
      </w:r>
      <w:r w:rsidRPr="008360A1">
        <w:rPr>
          <w:rFonts w:ascii="Times New Roman" w:hAnsi="Times New Roman" w:cs="Times New Roman"/>
          <w:sz w:val="28"/>
        </w:rPr>
        <w:t>Наряду с внешними причинами указанного выше характера, на возникновение и развитие терроризма в нашей стране влияют и другие факторы, в том числе политика двойных стандартов ряда иностранных государств в вопросе о борьбе с терроризмом. Она выражается, в частности, в сочетании общего осуждения терроризма с действиями скрытого или открытого характера по неприятию этими государствами принимаемых Россией антитеррористических мер (как, например, в отдельные периоды борьбы с терроризмом на территории Северного Кавказа). Политика двойных стандартов не только ослабляет страну - объект терроризма, но одновременно и создает важные условия для деятельности самих террористов. Очевидно, что оба эти аспекта политики двойных стандартов должны быть объектом разоблачения в рамках антитеррористической пропаганды.</w:t>
      </w:r>
    </w:p>
    <w:p w:rsidR="008360A1" w:rsidRPr="008360A1" w:rsidRDefault="008360A1" w:rsidP="008360A1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</w:t>
      </w:r>
      <w:r w:rsidRPr="008360A1">
        <w:rPr>
          <w:rFonts w:ascii="Times New Roman" w:hAnsi="Times New Roman" w:cs="Times New Roman"/>
          <w:sz w:val="28"/>
        </w:rPr>
        <w:t>Более открыто проявляет себя другая внешняя причина возникновения и сохранения терроризма в России - устремления многочисленных и нередко мощных по своему потенциалу (в том числе финансовым источникам существования) зарубежных экстремистских кругов и организаций, главным образом этнонационалистических и религиозно-политических, в первую очередь исламско-экстремистской направленности, а также деятельность международных террористических организаций соответствующего толка (МТО). Эти организации, как известно, действуют как извне России, так и на ее территории, используя легальные и нелегальные возможности. Направленность устремлений указанных субъектов экстремистской, террористической деятельности - это прежде всего деятельность по дезинтеграции России, отторжению от нее определенных регионов, либо установление в них своего доминирующего политического или религиозно-политического влияния. В системе используемых для этого форм, средств и методов активную роль играет организационная террористическая деятельность (оказание поддержки, финансовое обеспечение деятельности НВФ и террористических групп в ряде районов России, в том числе под видом гуманитарной помощи в области культуры, образования, здравоохранения; вовлечение определенных групп населения в экстремистскую и террористическую деятельность на территории страны и др.), а также информационно-пропагандистская деятельность зарубежных экстремистских и террористических структур по оказанию влияния на политическую обстановку в отдельных регионах.</w:t>
      </w:r>
    </w:p>
    <w:p w:rsidR="008360A1" w:rsidRPr="008360A1" w:rsidRDefault="008360A1" w:rsidP="008360A1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</w:t>
      </w:r>
      <w:r w:rsidRPr="008360A1">
        <w:rPr>
          <w:rFonts w:ascii="Times New Roman" w:hAnsi="Times New Roman" w:cs="Times New Roman"/>
          <w:sz w:val="28"/>
        </w:rPr>
        <w:t xml:space="preserve">Широкий комплекс указанных выше и иных внутренних и внешних причин возникновения и распространения терроризма в России серьезно дополняется многочисленными условиями, которые, хотя и не определяют, в отличие от </w:t>
      </w:r>
      <w:r w:rsidRPr="008360A1">
        <w:rPr>
          <w:rFonts w:ascii="Times New Roman" w:hAnsi="Times New Roman" w:cs="Times New Roman"/>
          <w:sz w:val="28"/>
        </w:rPr>
        <w:lastRenderedPageBreak/>
        <w:t>причин, возникновение террористических угроз, но оказывают благоприятствующее воздействие на формирование и реализацию последних. К числу наиболее значимых и относительно долговременных условий, благоприятствующих терроризму, относятся негативные явления социально-правового характера: отсутствие эффективной системы профилактики терроризма; низкий уровень политической и правовой культуры в обществе, в том числе распространенность правового нигилизма в самых различных слоях населения; ряд условий, имеющих административно-правовую природу (недостаточная эффективность административно-правовых режимов, играющих важную роль в общем предупреждении террористической преступности -режим регистрации населения и др., пребывания и передвижения иностранцев по территории страны; недостатки правового регулирования и применения законодательства о режиме производства, хранения (и т.д.) средств повышенной общественной опасности и др.).</w:t>
      </w:r>
    </w:p>
    <w:p w:rsidR="008360A1" w:rsidRPr="008360A1" w:rsidRDefault="008360A1" w:rsidP="008360A1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</w:t>
      </w:r>
      <w:r w:rsidRPr="008360A1">
        <w:rPr>
          <w:rFonts w:ascii="Times New Roman" w:hAnsi="Times New Roman" w:cs="Times New Roman"/>
          <w:sz w:val="28"/>
        </w:rPr>
        <w:t>Весьма негативную роль как фактор, благоприятствующий терроризму в России, играет широкое обращение в стране по каналам массовой коммуникации информации, пропагандирующей насилие, а также содержащей общественно опасные идеологемы национализма, религиозного радикализма (и т.п.) и оказывающей прямое или опосредованное влияние на формирование в части населения состояний социально-политической агрессии, оправдательного отношения и готовности к использованию нелегитимного насилия.</w:t>
      </w:r>
    </w:p>
    <w:p w:rsidR="008360A1" w:rsidRPr="008360A1" w:rsidRDefault="008360A1" w:rsidP="008360A1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</w:t>
      </w:r>
      <w:r w:rsidRPr="008360A1">
        <w:rPr>
          <w:rFonts w:ascii="Times New Roman" w:hAnsi="Times New Roman" w:cs="Times New Roman"/>
          <w:sz w:val="28"/>
        </w:rPr>
        <w:t>Весьма значимую группу условий, благоприятствующих распространению терроризма, образует ряд процессов и явлений, наблюдающихся в культурно-образовательной сфере и в значительной степени являющихся результатом резкого ослабления роли государства в области культуры и интенсивного замещения гуманных и социально-ориентированных ценностей российского общества идеями чуждой культуры и бездуховности. К обстоятельствам данного вида относятся: практическое отсутствие на различных уровнях воспитания и образования целенаправленных программ и методик воспитания толерантности в обществе как необходимого условия для преодоления ксенофобии, избыточной социальной напряженности, недопущения распространения экстремистского мышления и поведения; отсутствие эффективных механизмов формирования позитивных социальных ориентиров и морально-нравственных ценностей обучаемых в системе учебных (образовательных) учреждений для детей и юношества; несформированность в стране единых методических начал и дифференцированных методик воспитания антитеррористического, антиэкстремистского сознания людей, прежде всего молодого поколения, а также системы распространения антитеррористических знаний в различных слоях и группах населения и др.</w:t>
      </w:r>
    </w:p>
    <w:p w:rsidR="00946CB1" w:rsidRPr="008360A1" w:rsidRDefault="008360A1" w:rsidP="008360A1">
      <w:pPr>
        <w:jc w:val="both"/>
        <w:rPr>
          <w:rFonts w:ascii="Times New Roman" w:hAnsi="Times New Roman" w:cs="Times New Roman"/>
          <w:sz w:val="28"/>
        </w:rPr>
      </w:pPr>
      <w:r w:rsidRPr="008360A1">
        <w:rPr>
          <w:rFonts w:ascii="Times New Roman" w:hAnsi="Times New Roman" w:cs="Times New Roman"/>
          <w:sz w:val="28"/>
        </w:rPr>
        <w:lastRenderedPageBreak/>
        <w:t>Как и причины терроризма, рассмотренные выше (и иные) условия, благоприятствующие его возникновению и распространению, требуют активного выявления и адекватного реагирования со стороны государства и общества для сокращения их негативного действия либо вообще для полной их нейтрализации. В этих целях необходимым, в частности, является своевременное информационное освещение роли и механизма негативного действия указанных факторов, их значения в воспроизводстве терроризма, выработка системного видения путей ог</w:t>
      </w:r>
      <w:r>
        <w:rPr>
          <w:rFonts w:ascii="Times New Roman" w:hAnsi="Times New Roman" w:cs="Times New Roman"/>
          <w:sz w:val="28"/>
        </w:rPr>
        <w:t xml:space="preserve">раничения и устранения причин и </w:t>
      </w:r>
      <w:r w:rsidRPr="008360A1">
        <w:rPr>
          <w:rFonts w:ascii="Times New Roman" w:hAnsi="Times New Roman" w:cs="Times New Roman"/>
          <w:sz w:val="28"/>
        </w:rPr>
        <w:t>условий существования терроризма в Росс</w:t>
      </w:r>
      <w:r>
        <w:rPr>
          <w:rFonts w:ascii="Times New Roman" w:hAnsi="Times New Roman" w:cs="Times New Roman"/>
          <w:sz w:val="28"/>
        </w:rPr>
        <w:t xml:space="preserve">ии, а также программирования на </w:t>
      </w:r>
      <w:r w:rsidRPr="008360A1">
        <w:rPr>
          <w:rFonts w:ascii="Times New Roman" w:hAnsi="Times New Roman" w:cs="Times New Roman"/>
          <w:sz w:val="28"/>
        </w:rPr>
        <w:t>уровне государства и общества необходимы</w:t>
      </w:r>
      <w:r>
        <w:rPr>
          <w:rFonts w:ascii="Times New Roman" w:hAnsi="Times New Roman" w:cs="Times New Roman"/>
          <w:sz w:val="28"/>
        </w:rPr>
        <w:t xml:space="preserve">х мер социально-экономического, </w:t>
      </w:r>
      <w:r w:rsidRPr="008360A1">
        <w:rPr>
          <w:rFonts w:ascii="Times New Roman" w:hAnsi="Times New Roman" w:cs="Times New Roman"/>
          <w:sz w:val="28"/>
        </w:rPr>
        <w:t>политического,</w:t>
      </w:r>
      <w:r w:rsidRPr="008360A1">
        <w:rPr>
          <w:rFonts w:ascii="Times New Roman" w:hAnsi="Times New Roman" w:cs="Times New Roman"/>
          <w:sz w:val="28"/>
        </w:rPr>
        <w:tab/>
        <w:t>правового,</w:t>
      </w:r>
      <w:r w:rsidRPr="008360A1">
        <w:rPr>
          <w:rFonts w:ascii="Times New Roman" w:hAnsi="Times New Roman" w:cs="Times New Roman"/>
          <w:sz w:val="28"/>
        </w:rPr>
        <w:tab/>
        <w:t>и</w:t>
      </w:r>
      <w:r>
        <w:rPr>
          <w:rFonts w:ascii="Times New Roman" w:hAnsi="Times New Roman" w:cs="Times New Roman"/>
          <w:sz w:val="28"/>
        </w:rPr>
        <w:t xml:space="preserve">нформационно-пропагандистского, </w:t>
      </w:r>
      <w:r w:rsidRPr="008360A1">
        <w:rPr>
          <w:rFonts w:ascii="Times New Roman" w:hAnsi="Times New Roman" w:cs="Times New Roman"/>
          <w:sz w:val="28"/>
        </w:rPr>
        <w:t>воспитательного и иного характера.</w:t>
      </w:r>
    </w:p>
    <w:sectPr w:rsidR="00946CB1" w:rsidRPr="008360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60A1"/>
    <w:rsid w:val="008360A1"/>
    <w:rsid w:val="00946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5ACD6B-8E47-4234-BE31-E1BAA525B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2457</Words>
  <Characters>14011</Characters>
  <Application>Microsoft Office Word</Application>
  <DocSecurity>0</DocSecurity>
  <Lines>116</Lines>
  <Paragraphs>32</Paragraphs>
  <ScaleCrop>false</ScaleCrop>
  <Company>SPecialiST RePack</Company>
  <LinksUpToDate>false</LinksUpToDate>
  <CharactersWithSpaces>16436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Танюшка</dc:creator>
  <cp:keywords/>
  <dc:description/>
  <cp:lastModifiedBy>Танюшка</cp:lastModifiedBy>
  <cp:revision>1</cp:revision>
  <dcterms:created xsi:type="dcterms:W3CDTF">2016-12-13T14:09:00Z</dcterms:created>
  <dcterms:modified xsi:type="dcterms:W3CDTF">2016-12-13T14:12:00Z</dcterms:modified>
</cp:coreProperties>
</file>